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5557AB" w:rsidRDefault="004F759C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7AB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D6498E" w:rsidRPr="005557AB">
        <w:rPr>
          <w:rFonts w:ascii="Times New Roman" w:hAnsi="Times New Roman" w:cs="Times New Roman"/>
          <w:b/>
          <w:sz w:val="28"/>
          <w:szCs w:val="28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5557AB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5557AB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7AB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D6498E" w:rsidRPr="005557AB" w:rsidRDefault="000F08D4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7AB">
        <w:rPr>
          <w:rFonts w:ascii="Times New Roman" w:hAnsi="Times New Roman" w:cs="Times New Roman"/>
          <w:b/>
          <w:sz w:val="28"/>
          <w:szCs w:val="28"/>
        </w:rPr>
        <w:t>«</w:t>
      </w:r>
      <w:r w:rsidR="004F759C" w:rsidRPr="005557AB">
        <w:rPr>
          <w:rFonts w:ascii="Times New Roman" w:hAnsi="Times New Roman" w:cs="Times New Roman"/>
          <w:b/>
          <w:sz w:val="28"/>
          <w:szCs w:val="28"/>
        </w:rPr>
        <w:t xml:space="preserve">Комплексное </w:t>
      </w:r>
      <w:r w:rsidR="00572838" w:rsidRPr="005557AB">
        <w:rPr>
          <w:rFonts w:ascii="Times New Roman" w:hAnsi="Times New Roman" w:cs="Times New Roman"/>
          <w:b/>
          <w:sz w:val="28"/>
          <w:szCs w:val="28"/>
        </w:rPr>
        <w:t xml:space="preserve"> развити</w:t>
      </w:r>
      <w:r w:rsidR="00EE47B0">
        <w:rPr>
          <w:rFonts w:ascii="Times New Roman" w:hAnsi="Times New Roman" w:cs="Times New Roman"/>
          <w:b/>
          <w:sz w:val="28"/>
          <w:szCs w:val="28"/>
        </w:rPr>
        <w:t>е сельских территорий (2020-2027</w:t>
      </w:r>
      <w:r w:rsidR="00572838" w:rsidRPr="005557AB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Pr="005557AB">
        <w:rPr>
          <w:rFonts w:ascii="Times New Roman" w:hAnsi="Times New Roman" w:cs="Times New Roman"/>
          <w:b/>
          <w:sz w:val="28"/>
          <w:szCs w:val="28"/>
        </w:rPr>
        <w:t>»</w:t>
      </w:r>
    </w:p>
    <w:p w:rsidR="00790215" w:rsidRPr="005557AB" w:rsidRDefault="00790215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215" w:rsidRPr="005557AB" w:rsidRDefault="00790215" w:rsidP="00A964F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557AB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A964F5" w:rsidRPr="005557AB">
        <w:rPr>
          <w:rFonts w:ascii="Times New Roman" w:hAnsi="Times New Roman" w:cs="Times New Roman"/>
          <w:sz w:val="28"/>
          <w:szCs w:val="28"/>
        </w:rPr>
        <w:t>Отдел сельского хозяйства и продовольствия Управления экономического развития Администрации муниципального района «Забайкальский район</w:t>
      </w:r>
    </w:p>
    <w:p w:rsidR="00790215" w:rsidRPr="005557AB" w:rsidRDefault="004F759C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7AB">
        <w:rPr>
          <w:rFonts w:ascii="Times New Roman" w:hAnsi="Times New Roman" w:cs="Times New Roman"/>
          <w:b/>
          <w:sz w:val="28"/>
          <w:szCs w:val="28"/>
        </w:rPr>
        <w:t>Отчетный период</w:t>
      </w:r>
      <w:r w:rsidR="000E1FBA" w:rsidRPr="005557AB">
        <w:rPr>
          <w:rFonts w:ascii="Times New Roman" w:hAnsi="Times New Roman" w:cs="Times New Roman"/>
          <w:b/>
          <w:sz w:val="28"/>
          <w:szCs w:val="28"/>
        </w:rPr>
        <w:t>:</w:t>
      </w:r>
      <w:r w:rsidR="006E4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0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5BA7">
        <w:rPr>
          <w:rFonts w:ascii="Times New Roman" w:hAnsi="Times New Roman" w:cs="Times New Roman"/>
          <w:b/>
          <w:sz w:val="28"/>
          <w:szCs w:val="28"/>
        </w:rPr>
        <w:t>1 полугодие</w:t>
      </w:r>
      <w:r w:rsidR="00D220E9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790215" w:rsidRPr="005557A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220E9">
        <w:rPr>
          <w:rFonts w:ascii="Times New Roman" w:hAnsi="Times New Roman" w:cs="Times New Roman"/>
          <w:b/>
          <w:sz w:val="28"/>
          <w:szCs w:val="28"/>
        </w:rPr>
        <w:t>а</w:t>
      </w:r>
    </w:p>
    <w:p w:rsidR="00FD69A0" w:rsidRPr="005557AB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A0" w:rsidRPr="005557AB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A0" w:rsidRPr="005557AB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A0" w:rsidRPr="005557AB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A0" w:rsidRPr="005557AB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A0" w:rsidRPr="005557AB" w:rsidRDefault="00FD69A0" w:rsidP="004F759C">
      <w:pPr>
        <w:rPr>
          <w:rFonts w:ascii="Times New Roman" w:hAnsi="Times New Roman" w:cs="Times New Roman"/>
          <w:b/>
          <w:sz w:val="28"/>
          <w:szCs w:val="28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B" w:rsidRDefault="005557AB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B" w:rsidRDefault="005557AB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B" w:rsidRDefault="005557AB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B" w:rsidRPr="005557AB" w:rsidRDefault="005557AB" w:rsidP="00790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838" w:rsidRPr="005557AB" w:rsidRDefault="00572838" w:rsidP="00FD69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838" w:rsidRPr="005557AB" w:rsidRDefault="00572838" w:rsidP="00FD69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Pr="005557AB" w:rsidRDefault="004F759C" w:rsidP="00FD69A0">
      <w:pPr>
        <w:jc w:val="both"/>
        <w:rPr>
          <w:rFonts w:ascii="Times New Roman" w:hAnsi="Times New Roman" w:cs="Times New Roman"/>
          <w:sz w:val="28"/>
          <w:szCs w:val="28"/>
        </w:rPr>
      </w:pPr>
      <w:r w:rsidRPr="005557AB">
        <w:rPr>
          <w:rFonts w:ascii="Times New Roman" w:hAnsi="Times New Roman" w:cs="Times New Roman"/>
          <w:sz w:val="28"/>
          <w:szCs w:val="28"/>
        </w:rPr>
        <w:t>Исполнитель</w:t>
      </w:r>
      <w:r w:rsidR="00FD69A0" w:rsidRPr="005557AB">
        <w:rPr>
          <w:rFonts w:ascii="Times New Roman" w:hAnsi="Times New Roman" w:cs="Times New Roman"/>
          <w:sz w:val="28"/>
          <w:szCs w:val="28"/>
        </w:rPr>
        <w:t>:</w:t>
      </w:r>
    </w:p>
    <w:p w:rsidR="00572838" w:rsidRPr="005557AB" w:rsidRDefault="00E727CB" w:rsidP="00F1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Белоусова Евгения Юрьевна</w:t>
      </w:r>
    </w:p>
    <w:p w:rsidR="00F117D1" w:rsidRPr="005557AB" w:rsidRDefault="00FD69A0" w:rsidP="005C18A1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7AB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программы:</w:t>
      </w:r>
      <w:r w:rsidR="00A964F5" w:rsidRPr="005557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8A1">
        <w:rPr>
          <w:rFonts w:ascii="Times New Roman" w:hAnsi="Times New Roman" w:cs="Times New Roman"/>
          <w:sz w:val="28"/>
          <w:szCs w:val="28"/>
        </w:rPr>
        <w:t xml:space="preserve"> о</w:t>
      </w:r>
      <w:r w:rsidR="00A964F5" w:rsidRPr="005557AB">
        <w:rPr>
          <w:rFonts w:ascii="Times New Roman" w:hAnsi="Times New Roman" w:cs="Times New Roman"/>
          <w:sz w:val="28"/>
          <w:szCs w:val="28"/>
        </w:rPr>
        <w:t>тдел сельского хозяйства и продовольствия Управления экономического развития Администрации муниципального района «Забайкальский район.</w:t>
      </w:r>
    </w:p>
    <w:p w:rsidR="00FD69A0" w:rsidRPr="00572838" w:rsidRDefault="00FD69A0" w:rsidP="00572838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838">
        <w:rPr>
          <w:rFonts w:ascii="Times New Roman" w:hAnsi="Times New Roman" w:cs="Times New Roman"/>
          <w:sz w:val="28"/>
          <w:szCs w:val="28"/>
        </w:rPr>
        <w:t xml:space="preserve"> </w:t>
      </w:r>
      <w:r w:rsidR="00572838" w:rsidRPr="00572838">
        <w:rPr>
          <w:rFonts w:ascii="Times New Roman" w:hAnsi="Times New Roman" w:cs="Times New Roman"/>
          <w:sz w:val="28"/>
          <w:szCs w:val="28"/>
        </w:rPr>
        <w:t>Управление территориального развития Администрации муниципального района «Забайкальский район»;</w:t>
      </w:r>
      <w:r w:rsidR="00572838">
        <w:rPr>
          <w:rFonts w:ascii="Times New Roman" w:hAnsi="Times New Roman" w:cs="Times New Roman"/>
          <w:sz w:val="28"/>
          <w:szCs w:val="28"/>
        </w:rPr>
        <w:t xml:space="preserve"> </w:t>
      </w:r>
      <w:r w:rsidR="00572838" w:rsidRPr="00572838">
        <w:rPr>
          <w:rFonts w:ascii="Times New Roman" w:hAnsi="Times New Roman" w:cs="Times New Roman"/>
          <w:sz w:val="28"/>
          <w:szCs w:val="28"/>
        </w:rPr>
        <w:t>главный специалист по делам молодёжи, физической культуре и спорту.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69A0">
        <w:rPr>
          <w:rFonts w:ascii="Times New Roman" w:hAnsi="Times New Roman" w:cs="Times New Roman"/>
          <w:sz w:val="28"/>
          <w:szCs w:val="28"/>
        </w:rPr>
        <w:t>нет</w:t>
      </w:r>
      <w:r w:rsidR="004F759C">
        <w:rPr>
          <w:rFonts w:ascii="Times New Roman" w:hAnsi="Times New Roman" w:cs="Times New Roman"/>
          <w:sz w:val="28"/>
          <w:szCs w:val="28"/>
        </w:rPr>
        <w:t>.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64F5" w:rsidRDefault="009F18B0" w:rsidP="00A964F5">
      <w:pPr>
        <w:pStyle w:val="ConsPlusNormal"/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FD69A0" w:rsidRPr="00FD69A0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D69A0">
        <w:rPr>
          <w:rFonts w:ascii="Times New Roman" w:hAnsi="Times New Roman" w:cs="Times New Roman"/>
          <w:b/>
          <w:sz w:val="28"/>
          <w:szCs w:val="28"/>
        </w:rPr>
        <w:t>:</w:t>
      </w:r>
      <w:r w:rsidR="00A964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69A0" w:rsidRPr="009F18B0" w:rsidRDefault="009F18B0" w:rsidP="009F18B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F18B0">
        <w:rPr>
          <w:rFonts w:ascii="Times New Roman" w:hAnsi="Times New Roman" w:cs="Times New Roman"/>
          <w:sz w:val="28"/>
          <w:szCs w:val="28"/>
        </w:rPr>
        <w:t xml:space="preserve">- </w:t>
      </w:r>
      <w:r w:rsidR="004F759C">
        <w:rPr>
          <w:rFonts w:ascii="Times New Roman" w:hAnsi="Times New Roman" w:cs="Times New Roman"/>
          <w:sz w:val="28"/>
          <w:szCs w:val="28"/>
        </w:rPr>
        <w:t>развитие инфраструктуры и обеспечение комфортных условий проживания населения.</w:t>
      </w:r>
    </w:p>
    <w:p w:rsidR="009F18B0" w:rsidRPr="009F18B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69A0" w:rsidRDefault="00FD69A0" w:rsidP="00FD69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основных мероприятий муниципальной программы</w:t>
      </w:r>
    </w:p>
    <w:p w:rsidR="007B2E64" w:rsidRDefault="009F18B0" w:rsidP="009F18B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7B2E64" w:rsidRPr="007B2E64">
        <w:rPr>
          <w:rFonts w:ascii="Times New Roman" w:hAnsi="Times New Roman" w:cs="Times New Roman"/>
          <w:sz w:val="28"/>
          <w:szCs w:val="28"/>
        </w:rPr>
        <w:t xml:space="preserve"> </w:t>
      </w:r>
      <w:r w:rsidR="00794379" w:rsidRPr="0079437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Ввод и приобретение жилья для граждан, проживающих в сельской местности, в том числе для молодых семей и молодых специалистов» - не предусмотрено</w:t>
      </w:r>
      <w:r w:rsidR="006B0604">
        <w:rPr>
          <w:rFonts w:ascii="Times New Roman" w:hAnsi="Times New Roman" w:cs="Times New Roman"/>
          <w:sz w:val="28"/>
          <w:szCs w:val="28"/>
        </w:rPr>
        <w:t>.</w:t>
      </w:r>
    </w:p>
    <w:p w:rsidR="009F18B0" w:rsidRDefault="009F18B0" w:rsidP="009F18B0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«Развитие сети плоскостных сооружений в сельск</w:t>
      </w:r>
      <w:r w:rsidR="00892B8A">
        <w:rPr>
          <w:rFonts w:ascii="Times New Roman" w:hAnsi="Times New Roman" w:cs="Times New Roman"/>
          <w:sz w:val="28"/>
          <w:szCs w:val="28"/>
        </w:rPr>
        <w:t xml:space="preserve">ой местности» - </w:t>
      </w:r>
      <w:r w:rsidR="00CB22E4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A21BB0" w:rsidRDefault="004F759C" w:rsidP="00B30553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«Реализация проектов по благоустро</w:t>
      </w:r>
      <w:r w:rsidR="00892B8A">
        <w:rPr>
          <w:rFonts w:ascii="Times New Roman" w:hAnsi="Times New Roman" w:cs="Times New Roman"/>
          <w:sz w:val="28"/>
          <w:szCs w:val="28"/>
        </w:rPr>
        <w:t xml:space="preserve">йству сельских территорий» - </w:t>
      </w:r>
      <w:r w:rsidR="00D220E9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</w:p>
    <w:p w:rsidR="00832860" w:rsidRPr="00D704A0" w:rsidRDefault="00832860" w:rsidP="00D704A0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 финансирования.</w:t>
      </w:r>
    </w:p>
    <w:p w:rsidR="002341BF" w:rsidRDefault="00D41220" w:rsidP="002341BF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2860" w:rsidRPr="00093EE8">
        <w:rPr>
          <w:rFonts w:ascii="Times New Roman" w:hAnsi="Times New Roman" w:cs="Times New Roman"/>
          <w:sz w:val="28"/>
          <w:szCs w:val="28"/>
        </w:rPr>
        <w:t>Ф</w:t>
      </w:r>
      <w:r w:rsidR="00832860">
        <w:rPr>
          <w:rFonts w:ascii="Times New Roman" w:hAnsi="Times New Roman" w:cs="Times New Roman"/>
          <w:sz w:val="28"/>
          <w:szCs w:val="28"/>
        </w:rPr>
        <w:t xml:space="preserve">инансирование </w:t>
      </w:r>
      <w:r w:rsidR="00D704A0">
        <w:rPr>
          <w:rFonts w:ascii="Times New Roman" w:hAnsi="Times New Roman" w:cs="Times New Roman"/>
          <w:sz w:val="28"/>
          <w:szCs w:val="28"/>
        </w:rPr>
        <w:t>мероприятий из районного б</w:t>
      </w:r>
      <w:r w:rsidR="00892B8A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CB22E4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D220E9">
        <w:rPr>
          <w:rFonts w:ascii="Times New Roman" w:hAnsi="Times New Roman" w:cs="Times New Roman"/>
          <w:sz w:val="28"/>
          <w:szCs w:val="28"/>
        </w:rPr>
        <w:t>не осуществлялось</w:t>
      </w:r>
    </w:p>
    <w:p w:rsidR="00832860" w:rsidRPr="00FD69A0" w:rsidRDefault="00832860" w:rsidP="008328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Внесение изменений.</w:t>
      </w:r>
    </w:p>
    <w:p w:rsidR="00832860" w:rsidRDefault="00663FE3" w:rsidP="0083286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E26C2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bookmarkStart w:id="0" w:name="_GoBack"/>
      <w:bookmarkEnd w:id="0"/>
      <w:r w:rsidR="00832860" w:rsidRPr="0069254B">
        <w:rPr>
          <w:rFonts w:ascii="Times New Roman" w:hAnsi="Times New Roman" w:cs="Times New Roman"/>
          <w:sz w:val="28"/>
          <w:szCs w:val="28"/>
        </w:rPr>
        <w:t>«</w:t>
      </w:r>
      <w:r w:rsidR="00832860">
        <w:rPr>
          <w:rFonts w:ascii="Times New Roman" w:hAnsi="Times New Roman" w:cs="Times New Roman"/>
          <w:sz w:val="28"/>
          <w:szCs w:val="28"/>
        </w:rPr>
        <w:t>Комплексное</w:t>
      </w:r>
      <w:r w:rsidR="00832860" w:rsidRPr="00F14BE6">
        <w:rPr>
          <w:rFonts w:ascii="Times New Roman" w:hAnsi="Times New Roman" w:cs="Times New Roman"/>
          <w:sz w:val="28"/>
          <w:szCs w:val="28"/>
        </w:rPr>
        <w:t xml:space="preserve"> развитие сельских территор</w:t>
      </w:r>
      <w:r w:rsidR="00832860">
        <w:rPr>
          <w:rFonts w:ascii="Times New Roman" w:hAnsi="Times New Roman" w:cs="Times New Roman"/>
          <w:sz w:val="28"/>
          <w:szCs w:val="28"/>
        </w:rPr>
        <w:t>ий (2020-2026</w:t>
      </w:r>
      <w:r w:rsidR="00832860"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832860" w:rsidRPr="00F14BE6">
        <w:rPr>
          <w:rFonts w:ascii="Times New Roman" w:hAnsi="Times New Roman" w:cs="Times New Roman"/>
          <w:sz w:val="28"/>
          <w:szCs w:val="28"/>
        </w:rPr>
        <w:t>»</w:t>
      </w:r>
      <w:r w:rsidR="00832860" w:rsidRPr="00F14BE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32860">
        <w:rPr>
          <w:rFonts w:ascii="Times New Roman" w:hAnsi="Times New Roman" w:cs="Times New Roman"/>
          <w:bCs/>
          <w:sz w:val="28"/>
          <w:szCs w:val="28"/>
        </w:rPr>
        <w:t xml:space="preserve">утвержденную Постановлением Администрации муниципального района "Забайкальский район" от 26 </w:t>
      </w:r>
      <w:r w:rsidR="005E26C2">
        <w:rPr>
          <w:rFonts w:ascii="Times New Roman" w:hAnsi="Times New Roman" w:cs="Times New Roman"/>
          <w:bCs/>
          <w:sz w:val="28"/>
          <w:szCs w:val="28"/>
        </w:rPr>
        <w:t xml:space="preserve">августа </w:t>
      </w:r>
      <w:r w:rsidR="00832860">
        <w:rPr>
          <w:rFonts w:ascii="Times New Roman" w:hAnsi="Times New Roman" w:cs="Times New Roman"/>
          <w:bCs/>
          <w:sz w:val="28"/>
          <w:szCs w:val="28"/>
        </w:rPr>
        <w:t>2019 года № 452, вносились следующие изменения:</w:t>
      </w:r>
    </w:p>
    <w:p w:rsidR="00832860" w:rsidRDefault="00832860" w:rsidP="0083286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1BF">
        <w:rPr>
          <w:rFonts w:ascii="Times New Roman" w:hAnsi="Times New Roman" w:cs="Times New Roman"/>
          <w:bCs/>
          <w:sz w:val="28"/>
          <w:szCs w:val="28"/>
        </w:rPr>
        <w:t>-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муниципального района "Забайкальский район"  «О внесении изменений и дополнений в муниципальную программу </w:t>
      </w:r>
      <w:r w:rsidRPr="00FB1E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F14BE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сельских территорий (2020-2026</w:t>
      </w:r>
      <w:r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14BE6">
        <w:t>)</w:t>
      </w:r>
      <w:r w:rsidRPr="00F14BE6">
        <w:rPr>
          <w:rFonts w:ascii="Times New Roman" w:hAnsi="Times New Roman" w:cs="Times New Roman"/>
          <w:sz w:val="28"/>
          <w:szCs w:val="28"/>
        </w:rPr>
        <w:t>»</w:t>
      </w:r>
      <w:r w:rsidRPr="00F14BE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27 февраля 2020 года № 191.</w:t>
      </w:r>
    </w:p>
    <w:p w:rsidR="002341BF" w:rsidRDefault="002341BF" w:rsidP="002341B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="00663FE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района "Забайкальский район"  «О внесении изменений и дополнений в муниципальную программу </w:t>
      </w:r>
      <w:r w:rsidRPr="00FB1E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F14BE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сельских территорий (2020-2026</w:t>
      </w:r>
      <w:r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14BE6">
        <w:t>)</w:t>
      </w:r>
      <w:r w:rsidRPr="00F14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муниципального района «Забайкальский район» от 26 августа 2019 года № 452» от 19 мая 2020 года № 378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2341BF" w:rsidRDefault="002341BF" w:rsidP="002341BF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63FE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района «Забайкальский район» «О внесении изменений в постановление Администрации муниципального района «Забайкальский район» от 26 августа 2020 года № 452 «Об утверждении муниципальной программы «Комплексное развитие сельских территорий (2020-2026 годы)»</w:t>
      </w:r>
      <w:r w:rsidR="00663FE3">
        <w:rPr>
          <w:rFonts w:ascii="Times New Roman" w:hAnsi="Times New Roman" w:cs="Times New Roman"/>
          <w:bCs/>
          <w:sz w:val="28"/>
          <w:szCs w:val="28"/>
        </w:rPr>
        <w:t xml:space="preserve"> от 10 декабря 2020 года №782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D69A0" w:rsidRPr="00892B8A" w:rsidRDefault="002341BF" w:rsidP="00892B8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постановление</w:t>
      </w:r>
      <w:r w:rsidR="00507D7C" w:rsidRPr="00507D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7D7C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района «Забайкальский район» «О внесении изменений в постановление Администрации муниципального района «Забайкальский район» от 26 августа 2020 года № 452 «Об утверждении муниципальной программы «Комплексное развитие сельск</w:t>
      </w:r>
      <w:r w:rsidR="00663FE3">
        <w:rPr>
          <w:rFonts w:ascii="Times New Roman" w:hAnsi="Times New Roman" w:cs="Times New Roman"/>
          <w:bCs/>
          <w:sz w:val="28"/>
          <w:szCs w:val="28"/>
        </w:rPr>
        <w:t>их территорий (2020-2026 годы)» от 15 января 2021 года  № 13.</w:t>
      </w:r>
    </w:p>
    <w:p w:rsidR="00892B8A" w:rsidRDefault="00892B8A" w:rsidP="00892B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постановление Администрации муниципального района "Забайкальский район"  «О внесении изменений в муниципальную программу </w:t>
      </w:r>
      <w:r w:rsidRPr="00FB1E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F14BE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сельских территорий (2020-2026</w:t>
      </w:r>
      <w:r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14BE6">
        <w:t>)</w:t>
      </w:r>
      <w:r w:rsidRPr="00F14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 Администрации муниципального района «Забайкальский район»</w:t>
      </w:r>
      <w:r w:rsidRPr="002500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CA8">
        <w:rPr>
          <w:rFonts w:ascii="Times New Roman" w:hAnsi="Times New Roman" w:cs="Times New Roman"/>
          <w:bCs/>
          <w:sz w:val="28"/>
          <w:szCs w:val="28"/>
        </w:rPr>
        <w:t>от 26 августа 2019 года № 452»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19 мая 2021 года № 323;</w:t>
      </w:r>
    </w:p>
    <w:p w:rsidR="00BF0CA8" w:rsidRDefault="00BF0CA8" w:rsidP="00892B8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района "Забайкальский район"  «О внесении изменений в муниципальную программу </w:t>
      </w:r>
      <w:r w:rsidRPr="00FB1E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F14BE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сельских территорий (2020-2026</w:t>
      </w:r>
      <w:r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14BE6">
        <w:t>)</w:t>
      </w:r>
      <w:r w:rsidRPr="00F14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 Администрации муниципального района «Забайкальский район»</w:t>
      </w:r>
      <w:r w:rsidRPr="002500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26 августа 2019 года №</w:t>
      </w:r>
      <w:r w:rsidR="00AC0EB3">
        <w:rPr>
          <w:rFonts w:ascii="Times New Roman" w:hAnsi="Times New Roman" w:cs="Times New Roman"/>
          <w:bCs/>
          <w:sz w:val="28"/>
          <w:szCs w:val="28"/>
        </w:rPr>
        <w:t xml:space="preserve"> 452» от 15 марта 2022 г. № 211;</w:t>
      </w:r>
    </w:p>
    <w:p w:rsidR="00AC0EB3" w:rsidRPr="00AC0EB3" w:rsidRDefault="00AC0EB3" w:rsidP="00892B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постановление Администрации муниципального района "Забайкальский район"  «О внесении изменений в муниципальную программу </w:t>
      </w:r>
      <w:r w:rsidRPr="00FB1E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Pr="00F14BE6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 сельских территорий (2020-2026</w:t>
      </w:r>
      <w:r w:rsidRPr="00F14BE6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14BE6">
        <w:t>)</w:t>
      </w:r>
      <w:r w:rsidRPr="00F14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 Администрации муниципального района «Забайкальский район»</w:t>
      </w:r>
      <w:r w:rsidRPr="0025001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 26 августа 2019 года № 452» от 14 февраля 2023 года № 198.</w:t>
      </w:r>
    </w:p>
    <w:p w:rsidR="00892B8A" w:rsidRDefault="00892B8A" w:rsidP="00892B8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Изменения в муниципальную программу вносились в соответствии с п. 2 ст. 179 Бюджетного Кодекса Российской Федерации и на основании статьи 25 Устава муниципального района "Забайкальский район". </w:t>
      </w:r>
    </w:p>
    <w:p w:rsidR="00892B8A" w:rsidRDefault="00892B8A" w:rsidP="00FD69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92B8A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3767" w:rsidRDefault="00FD69A0" w:rsidP="00B305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123767" w:rsidRPr="00790215">
        <w:rPr>
          <w:rFonts w:ascii="Times New Roman" w:hAnsi="Times New Roman" w:cs="Times New Roman"/>
          <w:b/>
          <w:sz w:val="32"/>
          <w:szCs w:val="32"/>
        </w:rPr>
        <w:t>«</w:t>
      </w:r>
      <w:r w:rsidR="004F759C">
        <w:rPr>
          <w:rFonts w:ascii="Times New Roman" w:hAnsi="Times New Roman" w:cs="Times New Roman"/>
          <w:b/>
          <w:sz w:val="28"/>
          <w:szCs w:val="28"/>
        </w:rPr>
        <w:t>Комплексное</w:t>
      </w:r>
      <w:r w:rsidR="002D7155" w:rsidRPr="002D7155">
        <w:rPr>
          <w:rFonts w:ascii="Times New Roman" w:hAnsi="Times New Roman" w:cs="Times New Roman"/>
          <w:b/>
          <w:sz w:val="28"/>
          <w:szCs w:val="28"/>
        </w:rPr>
        <w:t xml:space="preserve"> развити</w:t>
      </w:r>
      <w:r w:rsidR="00B20A3A">
        <w:rPr>
          <w:rFonts w:ascii="Times New Roman" w:hAnsi="Times New Roman" w:cs="Times New Roman"/>
          <w:b/>
          <w:sz w:val="28"/>
          <w:szCs w:val="28"/>
        </w:rPr>
        <w:t>е сельских территорий (2020-2027</w:t>
      </w:r>
      <w:r w:rsidR="002D7155" w:rsidRPr="002D7155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2D7155" w:rsidRPr="00B50F8D">
        <w:t>)</w:t>
      </w:r>
      <w:r w:rsidR="008949A7" w:rsidRPr="000F08D4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15430" w:type="dxa"/>
        <w:jc w:val="center"/>
        <w:tblLayout w:type="fixed"/>
        <w:tblLook w:val="04A0" w:firstRow="1" w:lastRow="0" w:firstColumn="1" w:lastColumn="0" w:noHBand="0" w:noVBand="1"/>
      </w:tblPr>
      <w:tblGrid>
        <w:gridCol w:w="451"/>
        <w:gridCol w:w="2634"/>
        <w:gridCol w:w="808"/>
        <w:gridCol w:w="610"/>
        <w:gridCol w:w="992"/>
        <w:gridCol w:w="693"/>
        <w:gridCol w:w="2126"/>
        <w:gridCol w:w="718"/>
        <w:gridCol w:w="795"/>
        <w:gridCol w:w="664"/>
        <w:gridCol w:w="1099"/>
        <w:gridCol w:w="1276"/>
        <w:gridCol w:w="1352"/>
        <w:gridCol w:w="1212"/>
      </w:tblGrid>
      <w:tr w:rsidR="002D7155" w:rsidRPr="002D7155" w:rsidTr="00B30553">
        <w:trPr>
          <w:trHeight w:val="900"/>
          <w:jc w:val="center"/>
        </w:trPr>
        <w:tc>
          <w:tcPr>
            <w:tcW w:w="451" w:type="dxa"/>
            <w:vMerge w:val="restart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34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задач, подпрограмм, основных мероприятий, мероприятий, ведомственных целевых программ, показателей</w:t>
            </w:r>
          </w:p>
        </w:tc>
        <w:tc>
          <w:tcPr>
            <w:tcW w:w="808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показателя</w:t>
            </w:r>
          </w:p>
        </w:tc>
        <w:tc>
          <w:tcPr>
            <w:tcW w:w="610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693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Сроки реализации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и соисполнители</w:t>
            </w:r>
          </w:p>
        </w:tc>
        <w:tc>
          <w:tcPr>
            <w:tcW w:w="2177" w:type="dxa"/>
            <w:gridSpan w:val="3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 расходов</w:t>
            </w:r>
          </w:p>
        </w:tc>
        <w:tc>
          <w:tcPr>
            <w:tcW w:w="1099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Плановое значение на отчетный год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1352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Пояснения о причинах отклонения фактического значения от планового</w:t>
            </w:r>
          </w:p>
        </w:tc>
        <w:tc>
          <w:tcPr>
            <w:tcW w:w="1212" w:type="dxa"/>
            <w:vMerge w:val="restart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оценки эффективности реализации мероприятия, основного мероприятия, подпрограммы, государственной программы</w:t>
            </w:r>
          </w:p>
        </w:tc>
      </w:tr>
      <w:tr w:rsidR="002D7155" w:rsidRPr="002D7155" w:rsidTr="00B30553">
        <w:trPr>
          <w:trHeight w:val="1500"/>
          <w:jc w:val="center"/>
        </w:trPr>
        <w:tc>
          <w:tcPr>
            <w:tcW w:w="451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Главный раздел, подраздел</w:t>
            </w:r>
          </w:p>
        </w:tc>
        <w:tc>
          <w:tcPr>
            <w:tcW w:w="795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64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099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155" w:rsidRPr="002D7155" w:rsidTr="00B30553">
        <w:trPr>
          <w:trHeight w:val="300"/>
          <w:jc w:val="center"/>
        </w:trPr>
        <w:tc>
          <w:tcPr>
            <w:tcW w:w="451" w:type="dxa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</w:t>
            </w:r>
          </w:p>
        </w:tc>
        <w:tc>
          <w:tcPr>
            <w:tcW w:w="2634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гр.2</w:t>
            </w:r>
          </w:p>
        </w:tc>
        <w:tc>
          <w:tcPr>
            <w:tcW w:w="808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гр.3</w:t>
            </w:r>
          </w:p>
        </w:tc>
        <w:tc>
          <w:tcPr>
            <w:tcW w:w="610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гр.4</w:t>
            </w:r>
          </w:p>
        </w:tc>
        <w:tc>
          <w:tcPr>
            <w:tcW w:w="992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гр.5</w:t>
            </w:r>
          </w:p>
        </w:tc>
        <w:tc>
          <w:tcPr>
            <w:tcW w:w="693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гр.6</w:t>
            </w:r>
          </w:p>
        </w:tc>
        <w:tc>
          <w:tcPr>
            <w:tcW w:w="2126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гр.7</w:t>
            </w:r>
          </w:p>
        </w:tc>
        <w:tc>
          <w:tcPr>
            <w:tcW w:w="718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гр.8</w:t>
            </w:r>
          </w:p>
        </w:tc>
        <w:tc>
          <w:tcPr>
            <w:tcW w:w="795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гр.9</w:t>
            </w:r>
          </w:p>
        </w:tc>
        <w:tc>
          <w:tcPr>
            <w:tcW w:w="664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гр.10</w:t>
            </w:r>
          </w:p>
        </w:tc>
        <w:tc>
          <w:tcPr>
            <w:tcW w:w="1099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гр.11</w:t>
            </w:r>
          </w:p>
        </w:tc>
        <w:tc>
          <w:tcPr>
            <w:tcW w:w="1276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гр.12</w:t>
            </w:r>
          </w:p>
        </w:tc>
        <w:tc>
          <w:tcPr>
            <w:tcW w:w="1352" w:type="dxa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гр.13</w:t>
            </w:r>
          </w:p>
        </w:tc>
        <w:tc>
          <w:tcPr>
            <w:tcW w:w="1212" w:type="dxa"/>
            <w:noWrap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гр.14</w:t>
            </w:r>
          </w:p>
        </w:tc>
      </w:tr>
      <w:tr w:rsidR="002D7155" w:rsidRPr="002D7155" w:rsidTr="00B30553">
        <w:trPr>
          <w:trHeight w:val="2489"/>
          <w:jc w:val="center"/>
        </w:trPr>
        <w:tc>
          <w:tcPr>
            <w:tcW w:w="451" w:type="dxa"/>
            <w:noWrap/>
            <w:vAlign w:val="center"/>
            <w:hideMark/>
          </w:tcPr>
          <w:p w:rsidR="002D7155" w:rsidRPr="002D7155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4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 w:rsidR="004F759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E1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759C">
              <w:rPr>
                <w:rFonts w:ascii="Times New Roman" w:hAnsi="Times New Roman" w:cs="Times New Roman"/>
                <w:sz w:val="20"/>
                <w:szCs w:val="20"/>
              </w:rPr>
              <w:t>«развитие инфраструктуры и обеспечение комфортных условий проживания населения»</w:t>
            </w:r>
          </w:p>
        </w:tc>
        <w:tc>
          <w:tcPr>
            <w:tcW w:w="808" w:type="dxa"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2D7155" w:rsidRPr="002D7155" w:rsidRDefault="00725FB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2D7155" w:rsidRPr="002D7155" w:rsidRDefault="002D715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</w:t>
            </w:r>
            <w:r w:rsidR="00DE61C9">
              <w:rPr>
                <w:rFonts w:ascii="Times New Roman" w:hAnsi="Times New Roman" w:cs="Times New Roman"/>
                <w:sz w:val="20"/>
                <w:szCs w:val="20"/>
              </w:rPr>
              <w:t xml:space="preserve">о хозяйства и продовольствия УЭР </w:t>
            </w: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  <w:hideMark/>
          </w:tcPr>
          <w:p w:rsidR="002D7155" w:rsidRPr="002D7155" w:rsidRDefault="006B060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2D7155" w:rsidRPr="00B30553" w:rsidRDefault="002D7155" w:rsidP="00B30553">
            <w:pPr>
              <w:jc w:val="center"/>
              <w:rPr>
                <w:rFonts w:ascii="Times New Roman" w:hAnsi="Times New Roman" w:cs="Times New Roman"/>
                <w:b/>
                <w:sz w:val="36"/>
                <w:szCs w:val="20"/>
              </w:rPr>
            </w:pPr>
          </w:p>
        </w:tc>
      </w:tr>
      <w:tr w:rsidR="00771400" w:rsidRPr="002D7155" w:rsidTr="00B30553">
        <w:trPr>
          <w:trHeight w:val="687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</w:t>
            </w:r>
          </w:p>
        </w:tc>
        <w:tc>
          <w:tcPr>
            <w:tcW w:w="80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A52E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B20A3A" w:rsidRDefault="00B20A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71400" w:rsidRPr="002D7155" w:rsidTr="00B22252">
        <w:trPr>
          <w:trHeight w:val="404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федерального бюджета</w:t>
            </w:r>
          </w:p>
        </w:tc>
        <w:tc>
          <w:tcPr>
            <w:tcW w:w="80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A52E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финансам муниципального </w:t>
            </w: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района "Забайкальский район"</w:t>
            </w:r>
          </w:p>
        </w:tc>
        <w:tc>
          <w:tcPr>
            <w:tcW w:w="718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795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A52E76" w:rsidRDefault="001F126A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71400" w:rsidRPr="002D7155" w:rsidTr="00B22252">
        <w:trPr>
          <w:trHeight w:val="404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 бюджета</w:t>
            </w:r>
          </w:p>
        </w:tc>
        <w:tc>
          <w:tcPr>
            <w:tcW w:w="80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A52E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A52E76" w:rsidRDefault="00663FE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71400" w:rsidRPr="002D7155" w:rsidTr="00B22252">
        <w:trPr>
          <w:trHeight w:val="1410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финансирование за счет районного бюджета, </w:t>
            </w: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0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A52E7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771400" w:rsidRPr="00A52E76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A52E76" w:rsidRDefault="00663FE3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71400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кроме того, финансирование из других источников:</w:t>
            </w:r>
          </w:p>
        </w:tc>
        <w:tc>
          <w:tcPr>
            <w:tcW w:w="80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8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A52E76" w:rsidRDefault="00B20A3A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A52E76" w:rsidRDefault="00771400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E76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F0C81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4F0C81" w:rsidRPr="002D7155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Задача: «Удовлетворение потребностей сельского населения в жилье»</w:t>
            </w:r>
          </w:p>
        </w:tc>
        <w:tc>
          <w:tcPr>
            <w:tcW w:w="808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</w:t>
            </w:r>
          </w:p>
        </w:tc>
        <w:tc>
          <w:tcPr>
            <w:tcW w:w="718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4F0C81" w:rsidRPr="004F0C81" w:rsidRDefault="004F0C81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F0C81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4F0C81" w:rsidRPr="002D7155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«Строительство (приобретение) жилья гражданами, проживающими на сельских территориях»</w:t>
            </w:r>
          </w:p>
        </w:tc>
        <w:tc>
          <w:tcPr>
            <w:tcW w:w="808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0C81">
              <w:rPr>
                <w:rFonts w:ascii="Times New Roman" w:hAnsi="Times New Roman" w:cs="Times New Roman"/>
                <w:bCs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4F0C81" w:rsidRPr="004F0C81" w:rsidRDefault="004F0C81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F0C81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4F0C81" w:rsidRPr="002D7155" w:rsidRDefault="004F0C81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«Количество семей, проживающих на сельских территориях, улучшивших жилищные условия</w:t>
            </w:r>
            <w:r w:rsidR="004316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посредством ввода и приобретения жилья»</w:t>
            </w:r>
          </w:p>
        </w:tc>
        <w:tc>
          <w:tcPr>
            <w:tcW w:w="808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610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Абсолютный показатель</w:t>
            </w:r>
          </w:p>
        </w:tc>
        <w:tc>
          <w:tcPr>
            <w:tcW w:w="693" w:type="dxa"/>
            <w:vAlign w:val="center"/>
          </w:tcPr>
          <w:p w:rsidR="004F0C81" w:rsidRP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F0C81" w:rsidRPr="002D7155" w:rsidRDefault="004F0C8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4F0C81" w:rsidRDefault="00B20A3A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52" w:type="dxa"/>
            <w:noWrap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4F0C81" w:rsidRDefault="004F0C81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31602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431602" w:rsidRPr="002D7155" w:rsidRDefault="00431602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«Площадь, введенная в действие»</w:t>
            </w:r>
          </w:p>
        </w:tc>
        <w:tc>
          <w:tcPr>
            <w:tcW w:w="808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610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Абсолютный показатель</w:t>
            </w:r>
          </w:p>
        </w:tc>
        <w:tc>
          <w:tcPr>
            <w:tcW w:w="693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31602" w:rsidRPr="002D7155" w:rsidRDefault="0043160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431602" w:rsidRDefault="00B20A3A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52" w:type="dxa"/>
            <w:noWrap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431602" w:rsidRDefault="0043160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E6DFD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DE6DFD" w:rsidRPr="002D7155" w:rsidRDefault="00DE6DFD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Финансирование мероприятия, в том числе:</w:t>
            </w:r>
          </w:p>
        </w:tc>
        <w:tc>
          <w:tcPr>
            <w:tcW w:w="808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DE6DFD" w:rsidRDefault="00DE6DFD" w:rsidP="0043160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руб.</w:t>
            </w:r>
          </w:p>
        </w:tc>
        <w:tc>
          <w:tcPr>
            <w:tcW w:w="610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Абсолютный показатель</w:t>
            </w:r>
          </w:p>
        </w:tc>
        <w:tc>
          <w:tcPr>
            <w:tcW w:w="693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Merge w:val="restart"/>
            <w:vAlign w:val="center"/>
          </w:tcPr>
          <w:p w:rsidR="00DE6DFD" w:rsidRPr="002D7155" w:rsidRDefault="00DE6DFD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 Администрации муниципального района «Забайкальский район»</w:t>
            </w:r>
          </w:p>
        </w:tc>
        <w:tc>
          <w:tcPr>
            <w:tcW w:w="718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Merge w:val="restart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DE6DFD" w:rsidRDefault="00B20A3A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E6DFD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DE6DFD" w:rsidRPr="002D7155" w:rsidRDefault="00DE6DFD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 счет районного бюджета:</w:t>
            </w:r>
          </w:p>
        </w:tc>
        <w:tc>
          <w:tcPr>
            <w:tcW w:w="808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4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noWrap/>
            <w:vAlign w:val="center"/>
          </w:tcPr>
          <w:p w:rsidR="00DE6DFD" w:rsidRDefault="00DE6DFD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E6DFD" w:rsidRPr="002D7155" w:rsidTr="00B30553">
        <w:trPr>
          <w:trHeight w:val="315"/>
          <w:jc w:val="center"/>
        </w:trPr>
        <w:tc>
          <w:tcPr>
            <w:tcW w:w="451" w:type="dxa"/>
            <w:noWrap/>
            <w:vAlign w:val="center"/>
          </w:tcPr>
          <w:p w:rsidR="00DE6DFD" w:rsidRPr="002D7155" w:rsidRDefault="00DE6DFD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счет внебюджетных источников </w:t>
            </w:r>
          </w:p>
        </w:tc>
        <w:tc>
          <w:tcPr>
            <w:tcW w:w="808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E6DFD" w:rsidRDefault="00A52E76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8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4" w:type="dxa"/>
            <w:vMerge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noWrap/>
            <w:vAlign w:val="center"/>
          </w:tcPr>
          <w:p w:rsidR="00DE6DFD" w:rsidRDefault="00B20A3A" w:rsidP="00892B8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</w:tcPr>
          <w:p w:rsidR="00DE6DFD" w:rsidRDefault="00DE6DFD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71400" w:rsidRPr="002D7155" w:rsidTr="00B30553">
        <w:trPr>
          <w:trHeight w:val="2554"/>
          <w:jc w:val="center"/>
        </w:trPr>
        <w:tc>
          <w:tcPr>
            <w:tcW w:w="451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771400" w:rsidRPr="00D910D8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1F126A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«Поддержка инициатив сельских сообществ по улучшению условий жизнедеятельности»</w:t>
            </w:r>
          </w:p>
        </w:tc>
        <w:tc>
          <w:tcPr>
            <w:tcW w:w="808" w:type="dxa"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771400" w:rsidRPr="002D7155" w:rsidRDefault="004F0C8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771400" w:rsidRPr="002D7155" w:rsidRDefault="00771400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B30553">
        <w:trPr>
          <w:trHeight w:val="1538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4" w:type="dxa"/>
            <w:vAlign w:val="center"/>
            <w:hideMark/>
          </w:tcPr>
          <w:p w:rsidR="00E75C7F" w:rsidRPr="002D7155" w:rsidRDefault="001F126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«Реализация проектов по благоустройству сельских территорий</w:t>
            </w:r>
            <w:r w:rsidR="00E75C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08" w:type="dxa"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Default="00725FB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территориального развития Администрации муниципального района «Забайкальский район»; отдел сельско</w:t>
            </w:r>
            <w:r w:rsidR="00DE61C9">
              <w:rPr>
                <w:rFonts w:ascii="Times New Roman" w:hAnsi="Times New Roman" w:cs="Times New Roman"/>
                <w:sz w:val="20"/>
                <w:szCs w:val="20"/>
              </w:rPr>
              <w:t xml:space="preserve">го хозяйства и продовольствия УЭР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E75C7F" w:rsidRPr="002D7155" w:rsidRDefault="00237C6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E75C7F" w:rsidRDefault="00237C65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B30553">
        <w:trPr>
          <w:trHeight w:val="822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3934">
              <w:rPr>
                <w:rFonts w:ascii="Times New Roman" w:hAnsi="Times New Roman" w:cs="Times New Roman"/>
                <w:sz w:val="20"/>
                <w:szCs w:val="20"/>
              </w:rPr>
              <w:t>казатель «Количество реализованных проектов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08" w:type="dxa"/>
            <w:vAlign w:val="center"/>
            <w:hideMark/>
          </w:tcPr>
          <w:p w:rsidR="00E75C7F" w:rsidRDefault="00A52E76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75C7F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610" w:type="dxa"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Абсолютное значение</w:t>
            </w:r>
          </w:p>
        </w:tc>
        <w:tc>
          <w:tcPr>
            <w:tcW w:w="693" w:type="dxa"/>
            <w:vAlign w:val="center"/>
            <w:hideMark/>
          </w:tcPr>
          <w:p w:rsidR="00E75C7F" w:rsidRDefault="00951C2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Merge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E75C7F" w:rsidRPr="004F0C81" w:rsidRDefault="004F0C81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:rsidR="00E75C7F" w:rsidRPr="00E03DAE" w:rsidRDefault="00E03DAE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D220E9">
        <w:trPr>
          <w:trHeight w:val="1355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</w:t>
            </w:r>
          </w:p>
        </w:tc>
        <w:tc>
          <w:tcPr>
            <w:tcW w:w="80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DE6DF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E75C7F" w:rsidRPr="00DE6DFD" w:rsidRDefault="00B20A3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5067C4">
        <w:trPr>
          <w:trHeight w:val="1389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федерального бюджета</w:t>
            </w:r>
          </w:p>
        </w:tc>
        <w:tc>
          <w:tcPr>
            <w:tcW w:w="80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DE6DF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</w:tcPr>
          <w:p w:rsidR="00E75C7F" w:rsidRPr="00DE6DFD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0503</w:t>
            </w:r>
          </w:p>
        </w:tc>
        <w:tc>
          <w:tcPr>
            <w:tcW w:w="795" w:type="dxa"/>
            <w:noWrap/>
            <w:vAlign w:val="center"/>
          </w:tcPr>
          <w:p w:rsidR="00E75C7F" w:rsidRPr="00DE6DFD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07003</w:t>
            </w:r>
            <w:r w:rsidRPr="00DE6DF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</w:t>
            </w:r>
            <w:r w:rsidR="005067C4"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5763</w:t>
            </w:r>
          </w:p>
        </w:tc>
        <w:tc>
          <w:tcPr>
            <w:tcW w:w="664" w:type="dxa"/>
            <w:noWrap/>
            <w:vAlign w:val="center"/>
          </w:tcPr>
          <w:p w:rsidR="00E75C7F" w:rsidRPr="00DE6DFD" w:rsidRDefault="00B22252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621</w:t>
            </w:r>
          </w:p>
        </w:tc>
        <w:tc>
          <w:tcPr>
            <w:tcW w:w="1099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5C7F" w:rsidRPr="002D7155" w:rsidTr="005067C4">
        <w:trPr>
          <w:trHeight w:val="1267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 бюджета</w:t>
            </w:r>
          </w:p>
        </w:tc>
        <w:tc>
          <w:tcPr>
            <w:tcW w:w="80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  <w:r w:rsidRPr="00DE6DF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610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067C4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0503</w:t>
            </w:r>
          </w:p>
        </w:tc>
        <w:tc>
          <w:tcPr>
            <w:tcW w:w="795" w:type="dxa"/>
            <w:noWrap/>
            <w:vAlign w:val="center"/>
          </w:tcPr>
          <w:p w:rsidR="00E75C7F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07003</w:t>
            </w:r>
            <w:r w:rsidRPr="00DE6DF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</w:t>
            </w: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5763</w:t>
            </w:r>
          </w:p>
        </w:tc>
        <w:tc>
          <w:tcPr>
            <w:tcW w:w="664" w:type="dxa"/>
            <w:noWrap/>
            <w:vAlign w:val="center"/>
          </w:tcPr>
          <w:p w:rsidR="00E75C7F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621</w:t>
            </w:r>
          </w:p>
        </w:tc>
        <w:tc>
          <w:tcPr>
            <w:tcW w:w="1099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5C7F" w:rsidRPr="002D7155" w:rsidTr="005067C4">
        <w:trPr>
          <w:trHeight w:val="1413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финансирование за счет районного бюджета, </w:t>
            </w: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80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vAlign w:val="center"/>
          </w:tcPr>
          <w:p w:rsidR="00E75C7F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0405</w:t>
            </w:r>
          </w:p>
        </w:tc>
        <w:tc>
          <w:tcPr>
            <w:tcW w:w="795" w:type="dxa"/>
            <w:vAlign w:val="center"/>
          </w:tcPr>
          <w:p w:rsidR="00E75C7F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0700304504</w:t>
            </w:r>
          </w:p>
        </w:tc>
        <w:tc>
          <w:tcPr>
            <w:tcW w:w="664" w:type="dxa"/>
            <w:vAlign w:val="center"/>
          </w:tcPr>
          <w:p w:rsidR="00E75C7F" w:rsidRPr="00DE6DFD" w:rsidRDefault="005067C4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099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5C7F" w:rsidRPr="002D7155" w:rsidTr="005067C4">
        <w:trPr>
          <w:trHeight w:val="315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кроме того, финансирование из других источников:</w:t>
            </w:r>
          </w:p>
        </w:tc>
        <w:tc>
          <w:tcPr>
            <w:tcW w:w="80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</w:p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2126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18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E75C7F" w:rsidRPr="00DE6DFD" w:rsidRDefault="00B20A3A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DE6DFD" w:rsidRDefault="00D220E9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DE6DFD" w:rsidRDefault="00E75C7F" w:rsidP="00B305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6DFD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5C7F" w:rsidRPr="002D7155" w:rsidTr="00D220E9">
        <w:trPr>
          <w:trHeight w:val="1215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r w:rsidR="00E242C2">
              <w:rPr>
                <w:rFonts w:ascii="Times New Roman" w:hAnsi="Times New Roman" w:cs="Times New Roman"/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808" w:type="dxa"/>
            <w:vAlign w:val="center"/>
            <w:hideMark/>
          </w:tcPr>
          <w:p w:rsidR="00A52E76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="00A52E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75C7F" w:rsidRPr="002D7155" w:rsidRDefault="00A52E76" w:rsidP="00A52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10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2D7155" w:rsidRDefault="00951C2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718" w:type="dxa"/>
            <w:noWrap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</w:tcPr>
          <w:p w:rsidR="00E75C7F" w:rsidRPr="002D7155" w:rsidRDefault="00D220E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E75C7F" w:rsidRPr="002D7155" w:rsidRDefault="00D220E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B30553">
        <w:trPr>
          <w:trHeight w:val="1882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«Повышение уровня комплексного обустройства населенных пунктов, расположенных в сельской местности, в которых осуществляются инвестиционные проекты в сфере агропромышленного комплекса, объектами социальной и инженерной инфраструктуры</w:t>
            </w:r>
            <w:r w:rsidR="00E75C7F" w:rsidRPr="002D71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08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2D7155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Отдел сельско</w:t>
            </w:r>
            <w:r w:rsidR="00DE61C9">
              <w:rPr>
                <w:rFonts w:ascii="Times New Roman" w:hAnsi="Times New Roman" w:cs="Times New Roman"/>
                <w:sz w:val="20"/>
                <w:szCs w:val="20"/>
              </w:rPr>
              <w:t>го хозяйства и продовольствия УЭР</w:t>
            </w: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81F6F" w:rsidRPr="002D7155" w:rsidTr="00B30553">
        <w:trPr>
          <w:trHeight w:val="1882"/>
          <w:jc w:val="center"/>
        </w:trPr>
        <w:tc>
          <w:tcPr>
            <w:tcW w:w="451" w:type="dxa"/>
            <w:noWrap/>
            <w:vAlign w:val="center"/>
            <w:hideMark/>
          </w:tcPr>
          <w:p w:rsidR="00C81F6F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4" w:type="dxa"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«Развитие сети автомобильных дорог, ведущих от сети автомобильных дорог общего пользования к общественно значимым объектам населенных пунктов, расположенных на сельских территориях, </w:t>
            </w:r>
            <w:r w:rsidR="00DE6DFD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объектам производства переработки продукции»</w:t>
            </w:r>
          </w:p>
        </w:tc>
        <w:tc>
          <w:tcPr>
            <w:tcW w:w="808" w:type="dxa"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610" w:type="dxa"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C81F6F" w:rsidRDefault="00C81F6F" w:rsidP="00C81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C81F6F" w:rsidRPr="002D7155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C81F6F" w:rsidRPr="002D7155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территориального развития Администрации муниципального района «Забайкальский район, отдел сельского хозяйства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C81F6F" w:rsidRDefault="00C81F6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03934" w:rsidRPr="002D7155" w:rsidTr="00C81F6F">
        <w:trPr>
          <w:trHeight w:val="1254"/>
          <w:jc w:val="center"/>
        </w:trPr>
        <w:tc>
          <w:tcPr>
            <w:tcW w:w="451" w:type="dxa"/>
            <w:noWrap/>
            <w:vAlign w:val="center"/>
            <w:hideMark/>
          </w:tcPr>
          <w:p w:rsidR="00A03934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«Ввод объекта – автомобильная дорога местного значения Красный Великан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Арабатук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08" w:type="dxa"/>
            <w:vAlign w:val="center"/>
            <w:hideMark/>
          </w:tcPr>
          <w:p w:rsidR="00A03934" w:rsidRDefault="00A52E76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03934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610" w:type="dxa"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693" w:type="dxa"/>
            <w:vAlign w:val="center"/>
            <w:hideMark/>
          </w:tcPr>
          <w:p w:rsidR="00A03934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A03934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территориального развития Администрации муниципального района «Забайкальский район, отдел сельского хозяйства и продовольствия Управления экономического развития Администрации муниципального района «Забайкальский район»</w:t>
            </w:r>
          </w:p>
        </w:tc>
        <w:tc>
          <w:tcPr>
            <w:tcW w:w="718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A03934" w:rsidRDefault="00F23D5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B30553">
        <w:trPr>
          <w:trHeight w:val="1129"/>
          <w:jc w:val="center"/>
        </w:trPr>
        <w:tc>
          <w:tcPr>
            <w:tcW w:w="451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финансирование</w:t>
            </w:r>
          </w:p>
        </w:tc>
        <w:tc>
          <w:tcPr>
            <w:tcW w:w="808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2D7155" w:rsidRDefault="00951C2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финансам муниципального района </w:t>
            </w:r>
            <w:r w:rsidR="002820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Забайкальский район</w:t>
            </w:r>
            <w:r w:rsidR="002820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8" w:type="dxa"/>
            <w:noWrap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noWrap/>
            <w:vAlign w:val="center"/>
            <w:hideMark/>
          </w:tcPr>
          <w:p w:rsidR="00E75C7F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noWrap/>
            <w:vAlign w:val="center"/>
            <w:hideMark/>
          </w:tcPr>
          <w:p w:rsidR="00E75C7F" w:rsidRPr="002D7155" w:rsidRDefault="00F23D5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noWrap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75C7F" w:rsidRPr="002D7155" w:rsidTr="00B30553">
        <w:trPr>
          <w:trHeight w:val="1200"/>
          <w:jc w:val="center"/>
        </w:trPr>
        <w:tc>
          <w:tcPr>
            <w:tcW w:w="451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75C7F" w:rsidRPr="002D7155" w:rsidRDefault="00E75C7F" w:rsidP="00A03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3934"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краевого бюджета</w:t>
            </w:r>
          </w:p>
        </w:tc>
        <w:tc>
          <w:tcPr>
            <w:tcW w:w="808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75C7F" w:rsidRPr="002D7155" w:rsidRDefault="00951C2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Инициативная группа граждан, проживающих в сельской местности</w:t>
            </w:r>
          </w:p>
        </w:tc>
        <w:tc>
          <w:tcPr>
            <w:tcW w:w="718" w:type="dxa"/>
            <w:vAlign w:val="center"/>
            <w:hideMark/>
          </w:tcPr>
          <w:p w:rsidR="00E75C7F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95" w:type="dxa"/>
            <w:vAlign w:val="center"/>
            <w:hideMark/>
          </w:tcPr>
          <w:p w:rsidR="00E75C7F" w:rsidRPr="00A03934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4517</w:t>
            </w:r>
          </w:p>
        </w:tc>
        <w:tc>
          <w:tcPr>
            <w:tcW w:w="664" w:type="dxa"/>
            <w:vAlign w:val="center"/>
            <w:hideMark/>
          </w:tcPr>
          <w:p w:rsidR="00E75C7F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099" w:type="dxa"/>
            <w:vAlign w:val="center"/>
            <w:hideMark/>
          </w:tcPr>
          <w:p w:rsidR="00E75C7F" w:rsidRPr="002D7155" w:rsidRDefault="00F23D53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  <w:hideMark/>
          </w:tcPr>
          <w:p w:rsidR="00E75C7F" w:rsidRPr="002D7155" w:rsidRDefault="00E75C7F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242C2" w:rsidRPr="002D7155" w:rsidTr="00B30553">
        <w:trPr>
          <w:trHeight w:val="1200"/>
          <w:jc w:val="center"/>
        </w:trPr>
        <w:tc>
          <w:tcPr>
            <w:tcW w:w="451" w:type="dxa"/>
            <w:vAlign w:val="center"/>
            <w:hideMark/>
          </w:tcPr>
          <w:p w:rsidR="00E242C2" w:rsidRPr="002D7155" w:rsidRDefault="00E242C2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  <w:hideMark/>
          </w:tcPr>
          <w:p w:rsidR="00E242C2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финансирование за счет районного бюджета</w:t>
            </w:r>
          </w:p>
        </w:tc>
        <w:tc>
          <w:tcPr>
            <w:tcW w:w="808" w:type="dxa"/>
            <w:vAlign w:val="center"/>
            <w:hideMark/>
          </w:tcPr>
          <w:p w:rsidR="00E242C2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E242C2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E242C2" w:rsidRPr="002D7155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финансам муниципального района </w:t>
            </w:r>
            <w:r w:rsidR="002820F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Забайкальский район</w:t>
            </w:r>
            <w:r w:rsidR="002820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18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  <w:hideMark/>
          </w:tcPr>
          <w:p w:rsidR="00E242C2" w:rsidRDefault="00A0393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820F4" w:rsidRPr="002D7155" w:rsidTr="00B30553">
        <w:trPr>
          <w:trHeight w:val="1200"/>
          <w:jc w:val="center"/>
        </w:trPr>
        <w:tc>
          <w:tcPr>
            <w:tcW w:w="451" w:type="dxa"/>
            <w:vAlign w:val="center"/>
            <w:hideMark/>
          </w:tcPr>
          <w:p w:rsidR="002820F4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4" w:type="dxa"/>
            <w:vAlign w:val="center"/>
            <w:hideMark/>
          </w:tcPr>
          <w:p w:rsidR="002820F4" w:rsidRPr="005B4170" w:rsidRDefault="002820F4" w:rsidP="002820F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«Развитие сети плоскостных сооружений в сельской местности»</w:t>
            </w:r>
          </w:p>
        </w:tc>
        <w:tc>
          <w:tcPr>
            <w:tcW w:w="808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10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  <w:hideMark/>
          </w:tcPr>
          <w:p w:rsidR="002820F4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и продовольствия Управления экономического развития Администрации муниципального района «Забайкальский район»; ведущий специалист по делам молодежи, физкультуре и спорту Администрации муниципального района «Забайкальский район»</w:t>
            </w:r>
          </w:p>
        </w:tc>
        <w:tc>
          <w:tcPr>
            <w:tcW w:w="718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52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  <w:hideMark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820F4" w:rsidRPr="002D7155" w:rsidTr="00B30553">
        <w:trPr>
          <w:trHeight w:val="1200"/>
          <w:jc w:val="center"/>
        </w:trPr>
        <w:tc>
          <w:tcPr>
            <w:tcW w:w="451" w:type="dxa"/>
            <w:vAlign w:val="center"/>
          </w:tcPr>
          <w:p w:rsidR="002820F4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«Количество введенных в действие плоскостных спортивных сооружений»</w:t>
            </w:r>
          </w:p>
        </w:tc>
        <w:tc>
          <w:tcPr>
            <w:tcW w:w="808" w:type="dxa"/>
            <w:vAlign w:val="center"/>
          </w:tcPr>
          <w:p w:rsidR="002820F4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610" w:type="dxa"/>
            <w:vAlign w:val="center"/>
          </w:tcPr>
          <w:p w:rsidR="002820F4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2820F4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Абсолютное значение</w:t>
            </w:r>
          </w:p>
        </w:tc>
        <w:tc>
          <w:tcPr>
            <w:tcW w:w="693" w:type="dxa"/>
            <w:vAlign w:val="center"/>
          </w:tcPr>
          <w:p w:rsidR="002820F4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2820F4" w:rsidRPr="002D7155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сельского хозяйства и продовольствия Управления экономического развития Администрации муниципального района «Забайкальский район»; ведущий специалист по делам молодежи, физкультуре и спорту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«Забайкальский район»</w:t>
            </w:r>
          </w:p>
        </w:tc>
        <w:tc>
          <w:tcPr>
            <w:tcW w:w="718" w:type="dxa"/>
            <w:vAlign w:val="center"/>
          </w:tcPr>
          <w:p w:rsidR="002820F4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795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vAlign w:val="center"/>
          </w:tcPr>
          <w:p w:rsidR="002820F4" w:rsidRDefault="00AF79B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820F4" w:rsidRDefault="00AF79BA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820F4" w:rsidRPr="002D7155" w:rsidTr="00B30553">
        <w:trPr>
          <w:trHeight w:val="1200"/>
          <w:jc w:val="center"/>
        </w:trPr>
        <w:tc>
          <w:tcPr>
            <w:tcW w:w="451" w:type="dxa"/>
            <w:vAlign w:val="center"/>
          </w:tcPr>
          <w:p w:rsidR="002820F4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2820F4" w:rsidRPr="002D7155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финансирование</w:t>
            </w:r>
          </w:p>
        </w:tc>
        <w:tc>
          <w:tcPr>
            <w:tcW w:w="808" w:type="dxa"/>
            <w:vAlign w:val="center"/>
          </w:tcPr>
          <w:p w:rsidR="002820F4" w:rsidRPr="002D7155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</w:tcPr>
          <w:p w:rsidR="002820F4" w:rsidRPr="002D7155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2820F4" w:rsidRPr="002D7155" w:rsidRDefault="002820F4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2820F4" w:rsidRPr="002D7155" w:rsidRDefault="00951C2A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2820F4" w:rsidRPr="002D7155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5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4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</w:tcPr>
          <w:p w:rsidR="002820F4" w:rsidRDefault="002820F4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2569" w:rsidRPr="002D7155" w:rsidTr="00B30553">
        <w:trPr>
          <w:trHeight w:val="1200"/>
          <w:jc w:val="center"/>
        </w:trPr>
        <w:tc>
          <w:tcPr>
            <w:tcW w:w="451" w:type="dxa"/>
            <w:vAlign w:val="center"/>
          </w:tcPr>
          <w:p w:rsidR="00432569" w:rsidRPr="002D7155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за счет федерального  бюджета</w:t>
            </w:r>
          </w:p>
        </w:tc>
        <w:tc>
          <w:tcPr>
            <w:tcW w:w="808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432569" w:rsidRPr="002D7155" w:rsidRDefault="00951C2A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32569" w:rsidRPr="002D7155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32569" w:rsidRPr="002D7155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95" w:type="dxa"/>
            <w:vAlign w:val="center"/>
          </w:tcPr>
          <w:p w:rsidR="00432569" w:rsidRPr="002820F4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5670</w:t>
            </w:r>
          </w:p>
        </w:tc>
        <w:tc>
          <w:tcPr>
            <w:tcW w:w="664" w:type="dxa"/>
            <w:vAlign w:val="center"/>
          </w:tcPr>
          <w:p w:rsidR="00432569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99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32569" w:rsidRPr="002D7155" w:rsidTr="00B30553">
        <w:trPr>
          <w:trHeight w:val="1200"/>
          <w:jc w:val="center"/>
        </w:trPr>
        <w:tc>
          <w:tcPr>
            <w:tcW w:w="451" w:type="dxa"/>
            <w:vAlign w:val="center"/>
          </w:tcPr>
          <w:p w:rsidR="00432569" w:rsidRPr="002D7155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финансирование за счет краевого бюджета</w:t>
            </w:r>
          </w:p>
        </w:tc>
        <w:tc>
          <w:tcPr>
            <w:tcW w:w="808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2020-2026</w:t>
            </w:r>
          </w:p>
        </w:tc>
        <w:tc>
          <w:tcPr>
            <w:tcW w:w="2126" w:type="dxa"/>
            <w:vAlign w:val="center"/>
          </w:tcPr>
          <w:p w:rsidR="00432569" w:rsidRPr="002D7155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432569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569" w:rsidRPr="002D7155" w:rsidTr="00B30553">
        <w:trPr>
          <w:trHeight w:val="1200"/>
          <w:jc w:val="center"/>
        </w:trPr>
        <w:tc>
          <w:tcPr>
            <w:tcW w:w="451" w:type="dxa"/>
            <w:vAlign w:val="center"/>
          </w:tcPr>
          <w:p w:rsidR="00432569" w:rsidRPr="002D7155" w:rsidRDefault="00432569" w:rsidP="00B30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4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финансирование за счет районного бюджета</w:t>
            </w:r>
          </w:p>
        </w:tc>
        <w:tc>
          <w:tcPr>
            <w:tcW w:w="808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610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93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155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2126" w:type="dxa"/>
            <w:vAlign w:val="center"/>
          </w:tcPr>
          <w:p w:rsidR="00432569" w:rsidRPr="002D7155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 муниципального района «Забайкальский район»</w:t>
            </w:r>
          </w:p>
        </w:tc>
        <w:tc>
          <w:tcPr>
            <w:tcW w:w="718" w:type="dxa"/>
            <w:vAlign w:val="center"/>
          </w:tcPr>
          <w:p w:rsidR="00432569" w:rsidRPr="002D7155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95" w:type="dxa"/>
            <w:vAlign w:val="center"/>
          </w:tcPr>
          <w:p w:rsidR="00432569" w:rsidRPr="002820F4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5670</w:t>
            </w:r>
          </w:p>
        </w:tc>
        <w:tc>
          <w:tcPr>
            <w:tcW w:w="664" w:type="dxa"/>
            <w:vAlign w:val="center"/>
          </w:tcPr>
          <w:p w:rsidR="00432569" w:rsidRDefault="00432569" w:rsidP="00431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99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52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2" w:type="dxa"/>
            <w:vAlign w:val="center"/>
          </w:tcPr>
          <w:p w:rsidR="00432569" w:rsidRDefault="00432569" w:rsidP="0028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2D7155" w:rsidRDefault="002D7155" w:rsidP="00FD69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C9" w:rsidRDefault="00DE61C9" w:rsidP="00FD69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309" w:rsidRPr="005557AB" w:rsidRDefault="00FD69A0" w:rsidP="00576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 xml:space="preserve">Информация о выполнении мероприятий муниципальной программы </w:t>
      </w:r>
      <w:r w:rsidR="00576309" w:rsidRPr="005557AB">
        <w:rPr>
          <w:rFonts w:ascii="Times New Roman" w:hAnsi="Times New Roman" w:cs="Times New Roman"/>
          <w:b/>
          <w:sz w:val="28"/>
          <w:szCs w:val="28"/>
        </w:rPr>
        <w:t>«Комплексное  развити</w:t>
      </w:r>
      <w:r w:rsidR="00B20A3A">
        <w:rPr>
          <w:rFonts w:ascii="Times New Roman" w:hAnsi="Times New Roman" w:cs="Times New Roman"/>
          <w:b/>
          <w:sz w:val="28"/>
          <w:szCs w:val="28"/>
        </w:rPr>
        <w:t>е сельских территорий (2020-2027</w:t>
      </w:r>
      <w:r w:rsidR="00576309" w:rsidRPr="005557AB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A2B87" w:rsidRPr="00BF46BF" w:rsidTr="00B30553">
        <w:trPr>
          <w:trHeight w:val="188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B87" w:rsidRPr="00D41220" w:rsidRDefault="00C81F6F" w:rsidP="00B30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220">
              <w:rPr>
                <w:rFonts w:ascii="Times New Roman" w:hAnsi="Times New Roman" w:cs="Times New Roman"/>
                <w:sz w:val="24"/>
                <w:szCs w:val="24"/>
              </w:rPr>
              <w:t>Мероприятие «Реализация проектов по благоустройству сельских территорий»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B87" w:rsidRPr="00B20A3A" w:rsidRDefault="00B20A3A" w:rsidP="00B30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B87" w:rsidRPr="00C81F6F" w:rsidRDefault="00431602" w:rsidP="0094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3EE8" w:rsidTr="00B30553">
        <w:trPr>
          <w:trHeight w:val="188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E8" w:rsidRPr="00D41220" w:rsidRDefault="00C81F6F" w:rsidP="00B305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1220">
              <w:rPr>
                <w:rFonts w:ascii="Times New Roman" w:hAnsi="Times New Roman" w:cs="Times New Roman"/>
                <w:sz w:val="24"/>
                <w:szCs w:val="24"/>
              </w:rPr>
              <w:t>Мероприятие «Развитие сети плоскостных сооружений в сельской местности»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E8" w:rsidRPr="00B20A3A" w:rsidRDefault="00B20A3A" w:rsidP="00B30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EE8" w:rsidRPr="005E24AC" w:rsidRDefault="00B20A3A" w:rsidP="00B30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D7155" w:rsidRDefault="002D7155" w:rsidP="00FD69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D7155" w:rsidSect="00FD69A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E4433" w:rsidRDefault="006E4433" w:rsidP="0083286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E4433" w:rsidSect="00FD69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8E"/>
    <w:rsid w:val="000218B1"/>
    <w:rsid w:val="00093EE8"/>
    <w:rsid w:val="000D50F7"/>
    <w:rsid w:val="000E1FBA"/>
    <w:rsid w:val="000E25B8"/>
    <w:rsid w:val="000F08D4"/>
    <w:rsid w:val="000F590D"/>
    <w:rsid w:val="00123767"/>
    <w:rsid w:val="0013597F"/>
    <w:rsid w:val="001470A4"/>
    <w:rsid w:val="001714C9"/>
    <w:rsid w:val="001D3329"/>
    <w:rsid w:val="001F126A"/>
    <w:rsid w:val="002154D2"/>
    <w:rsid w:val="0021691D"/>
    <w:rsid w:val="002341BF"/>
    <w:rsid w:val="00237C65"/>
    <w:rsid w:val="0024026B"/>
    <w:rsid w:val="0026233F"/>
    <w:rsid w:val="002820F4"/>
    <w:rsid w:val="002D7155"/>
    <w:rsid w:val="002F2ADB"/>
    <w:rsid w:val="00301633"/>
    <w:rsid w:val="00314FEF"/>
    <w:rsid w:val="003514A2"/>
    <w:rsid w:val="003A289E"/>
    <w:rsid w:val="003D61D6"/>
    <w:rsid w:val="00431602"/>
    <w:rsid w:val="00432569"/>
    <w:rsid w:val="0046299B"/>
    <w:rsid w:val="0047030D"/>
    <w:rsid w:val="004A7D7C"/>
    <w:rsid w:val="004F0C81"/>
    <w:rsid w:val="004F759C"/>
    <w:rsid w:val="005067C4"/>
    <w:rsid w:val="00507D7C"/>
    <w:rsid w:val="005557AB"/>
    <w:rsid w:val="00560B2C"/>
    <w:rsid w:val="00572838"/>
    <w:rsid w:val="00576309"/>
    <w:rsid w:val="005A7C92"/>
    <w:rsid w:val="005B00D3"/>
    <w:rsid w:val="005C18A1"/>
    <w:rsid w:val="005E24AC"/>
    <w:rsid w:val="005E26C2"/>
    <w:rsid w:val="00645F93"/>
    <w:rsid w:val="006625DE"/>
    <w:rsid w:val="00663FE3"/>
    <w:rsid w:val="0069254B"/>
    <w:rsid w:val="0069402D"/>
    <w:rsid w:val="006B0604"/>
    <w:rsid w:val="006E1923"/>
    <w:rsid w:val="006E4433"/>
    <w:rsid w:val="00725FB1"/>
    <w:rsid w:val="0073067C"/>
    <w:rsid w:val="00771400"/>
    <w:rsid w:val="00790215"/>
    <w:rsid w:val="00794379"/>
    <w:rsid w:val="007B2E64"/>
    <w:rsid w:val="007C2228"/>
    <w:rsid w:val="007E1245"/>
    <w:rsid w:val="007E1F24"/>
    <w:rsid w:val="007E33F4"/>
    <w:rsid w:val="007E6A84"/>
    <w:rsid w:val="00814FA9"/>
    <w:rsid w:val="00832860"/>
    <w:rsid w:val="00864C2C"/>
    <w:rsid w:val="00892B8A"/>
    <w:rsid w:val="008949A7"/>
    <w:rsid w:val="008F5215"/>
    <w:rsid w:val="00923E04"/>
    <w:rsid w:val="009263B5"/>
    <w:rsid w:val="00933DFA"/>
    <w:rsid w:val="00945DA0"/>
    <w:rsid w:val="00951C2A"/>
    <w:rsid w:val="00995CC7"/>
    <w:rsid w:val="009C1EA6"/>
    <w:rsid w:val="009D3BD1"/>
    <w:rsid w:val="009F18B0"/>
    <w:rsid w:val="00A03934"/>
    <w:rsid w:val="00A21BB0"/>
    <w:rsid w:val="00A52E76"/>
    <w:rsid w:val="00A83017"/>
    <w:rsid w:val="00A9348A"/>
    <w:rsid w:val="00A964F5"/>
    <w:rsid w:val="00AC0EB3"/>
    <w:rsid w:val="00AE7F6B"/>
    <w:rsid w:val="00AF79BA"/>
    <w:rsid w:val="00B20A3A"/>
    <w:rsid w:val="00B22252"/>
    <w:rsid w:val="00B30553"/>
    <w:rsid w:val="00B35BA7"/>
    <w:rsid w:val="00BF0CA8"/>
    <w:rsid w:val="00BF65BD"/>
    <w:rsid w:val="00C428F7"/>
    <w:rsid w:val="00C81F6F"/>
    <w:rsid w:val="00C86341"/>
    <w:rsid w:val="00CB22E4"/>
    <w:rsid w:val="00CD3724"/>
    <w:rsid w:val="00CD6FA1"/>
    <w:rsid w:val="00D12903"/>
    <w:rsid w:val="00D220E9"/>
    <w:rsid w:val="00D3058A"/>
    <w:rsid w:val="00D41220"/>
    <w:rsid w:val="00D46081"/>
    <w:rsid w:val="00D60F4B"/>
    <w:rsid w:val="00D6498E"/>
    <w:rsid w:val="00D704A0"/>
    <w:rsid w:val="00D910D8"/>
    <w:rsid w:val="00DA7F05"/>
    <w:rsid w:val="00DB3CC9"/>
    <w:rsid w:val="00DE05F6"/>
    <w:rsid w:val="00DE61C9"/>
    <w:rsid w:val="00DE6DFD"/>
    <w:rsid w:val="00DF3781"/>
    <w:rsid w:val="00E03DAE"/>
    <w:rsid w:val="00E242C2"/>
    <w:rsid w:val="00E46728"/>
    <w:rsid w:val="00E66D92"/>
    <w:rsid w:val="00E66E54"/>
    <w:rsid w:val="00E727CB"/>
    <w:rsid w:val="00E75C7F"/>
    <w:rsid w:val="00E83E2B"/>
    <w:rsid w:val="00EB48D0"/>
    <w:rsid w:val="00EC4306"/>
    <w:rsid w:val="00EE47B0"/>
    <w:rsid w:val="00F117D1"/>
    <w:rsid w:val="00F14BE6"/>
    <w:rsid w:val="00F23D53"/>
    <w:rsid w:val="00F254A4"/>
    <w:rsid w:val="00F35C8F"/>
    <w:rsid w:val="00F96447"/>
    <w:rsid w:val="00FA2B87"/>
    <w:rsid w:val="00FB1E36"/>
    <w:rsid w:val="00FC7380"/>
    <w:rsid w:val="00FD69A0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50A1"/>
  <w15:docId w15:val="{D5C17AE4-615E-41A7-BA80-3174DFAA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1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117D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1D3329"/>
    <w:pPr>
      <w:widowControl w:val="0"/>
      <w:shd w:val="clear" w:color="auto" w:fill="FFFFFF"/>
      <w:spacing w:after="0" w:line="317" w:lineRule="exact"/>
      <w:ind w:firstLine="240"/>
      <w:jc w:val="both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styleId="a4">
    <w:name w:val="Balloon Text"/>
    <w:basedOn w:val="a"/>
    <w:link w:val="a5"/>
    <w:uiPriority w:val="99"/>
    <w:semiHidden/>
    <w:unhideWhenUsed/>
    <w:rsid w:val="007E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4CE40-14D5-4C63-AB13-78429662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2024-07-10T05:15:00Z</cp:lastPrinted>
  <dcterms:created xsi:type="dcterms:W3CDTF">2024-06-26T02:31:00Z</dcterms:created>
  <dcterms:modified xsi:type="dcterms:W3CDTF">2024-07-10T05:16:00Z</dcterms:modified>
</cp:coreProperties>
</file>